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A83D516" w14:textId="7450F156" w:rsidR="0051599A" w:rsidRPr="00856508" w:rsidRDefault="0051599A" w:rsidP="0051599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Asesora de consejero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FBF4C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2692C">
              <w:rPr>
                <w:rFonts w:ascii="Tahoma" w:hAnsi="Tahoma" w:cs="Tahoma"/>
              </w:rPr>
              <w:t xml:space="preserve">Laura Cecilia Rodríguez Villegas </w:t>
            </w:r>
          </w:p>
          <w:p w14:paraId="5CF81E1E" w14:textId="5283ED39" w:rsidR="00527FC7" w:rsidRPr="00856508" w:rsidRDefault="00527FC7" w:rsidP="006B1F60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6B1F60" w:rsidRPr="008A74EE">
              <w:rPr>
                <w:rFonts w:ascii="Tahoma" w:hAnsi="Tahoma" w:cs="Tahoma"/>
                <w:i w:val="0"/>
                <w:color w:val="auto"/>
                <w:szCs w:val="24"/>
              </w:rPr>
              <w:t>Blvd</w:t>
            </w:r>
            <w:proofErr w:type="spellEnd"/>
            <w:r w:rsidR="006B1F60" w:rsidRPr="008A74EE">
              <w:rPr>
                <w:rFonts w:ascii="Tahoma" w:hAnsi="Tahoma" w:cs="Tahoma"/>
                <w:i w:val="0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35A857C4" w14:textId="659C1A5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51599A">
              <w:rPr>
                <w:rFonts w:ascii="Tahoma" w:hAnsi="Tahoma" w:cs="Tahoma"/>
                <w:sz w:val="24"/>
                <w:szCs w:val="28"/>
              </w:rPr>
              <w:t>844 4</w:t>
            </w:r>
            <w:r w:rsidR="0051599A" w:rsidRPr="00F96F2A">
              <w:rPr>
                <w:rFonts w:ascii="Tahoma" w:hAnsi="Tahoma" w:cs="Tahoma"/>
                <w:sz w:val="24"/>
                <w:szCs w:val="28"/>
              </w:rPr>
              <w:t>38 62 60</w:t>
            </w:r>
            <w:r w:rsidR="0051599A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11FFDD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B57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B5764">
              <w:rPr>
                <w:rStyle w:val="CitaCar"/>
              </w:rPr>
              <w:t xml:space="preserve">Licenciatura </w:t>
            </w:r>
          </w:p>
          <w:p w14:paraId="3E0D423A" w14:textId="0DC75F9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6B57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2012- 2017</w:t>
            </w:r>
          </w:p>
          <w:p w14:paraId="1DB281C4" w14:textId="3AF669E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6B57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1CA16E9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6B0032">
              <w:rPr>
                <w:rFonts w:ascii="Arial" w:hAnsi="Arial" w:cs="Arial"/>
              </w:rPr>
              <w:t xml:space="preserve">: Instituto Electoral de Coahuila </w:t>
            </w:r>
          </w:p>
          <w:p w14:paraId="28383F74" w14:textId="7B3DBD39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6B0032">
              <w:rPr>
                <w:rFonts w:ascii="Arial" w:hAnsi="Arial" w:cs="Arial"/>
              </w:rPr>
              <w:t xml:space="preserve">: 2022- actualmente </w:t>
            </w:r>
          </w:p>
          <w:p w14:paraId="10E7067B" w14:textId="68048C5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6B0032">
              <w:rPr>
                <w:rFonts w:ascii="Arial" w:hAnsi="Arial" w:cs="Arial"/>
              </w:rPr>
              <w:t>: Asesora de consejo electoral</w:t>
            </w:r>
          </w:p>
          <w:p w14:paraId="177558E7" w14:textId="0BE05BFB" w:rsidR="006B0032" w:rsidRDefault="006B0032" w:rsidP="00552D21">
            <w:pPr>
              <w:jc w:val="both"/>
              <w:rPr>
                <w:rFonts w:ascii="Arial" w:hAnsi="Arial" w:cs="Arial"/>
              </w:rPr>
            </w:pPr>
          </w:p>
          <w:p w14:paraId="4EAF530F" w14:textId="6CB74065" w:rsidR="006B0032" w:rsidRDefault="006B0032" w:rsidP="006B0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de Pensiones</w:t>
            </w:r>
          </w:p>
          <w:p w14:paraId="371244DC" w14:textId="4D2E5D20" w:rsidR="006B0032" w:rsidRDefault="006B0032" w:rsidP="006B0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2019-2022</w:t>
            </w:r>
          </w:p>
          <w:p w14:paraId="52E880AA" w14:textId="06B766FA" w:rsidR="006B0032" w:rsidRDefault="006B0032" w:rsidP="006B0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Coordinadora de la Unidad Especializada de Control Interna </w:t>
            </w:r>
          </w:p>
          <w:p w14:paraId="3935594B" w14:textId="3C9CE44E" w:rsidR="006B0032" w:rsidRDefault="006B0032" w:rsidP="00552D21">
            <w:pPr>
              <w:jc w:val="both"/>
              <w:rPr>
                <w:rFonts w:ascii="Arial" w:hAnsi="Arial" w:cs="Arial"/>
              </w:rPr>
            </w:pPr>
          </w:p>
          <w:p w14:paraId="6AEB4235" w14:textId="41DABC10" w:rsidR="006B0032" w:rsidRDefault="006B0032" w:rsidP="006B0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Tribunal de Justicia Administrativa </w:t>
            </w:r>
          </w:p>
          <w:p w14:paraId="7D21C2CD" w14:textId="7F6D8B6C" w:rsidR="006B0032" w:rsidRDefault="006B0032" w:rsidP="006B0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2018-2019</w:t>
            </w:r>
          </w:p>
          <w:p w14:paraId="133B38E6" w14:textId="288AB7BB" w:rsidR="006B0032" w:rsidRDefault="006B0032" w:rsidP="006B0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Oficial Administrativa</w:t>
            </w:r>
          </w:p>
          <w:p w14:paraId="69EF6969" w14:textId="77777777" w:rsidR="006B0032" w:rsidRDefault="006B0032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0C77" w14:textId="77777777" w:rsidR="00001CDD" w:rsidRDefault="00001CDD" w:rsidP="00527FC7">
      <w:pPr>
        <w:spacing w:after="0" w:line="240" w:lineRule="auto"/>
      </w:pPr>
      <w:r>
        <w:separator/>
      </w:r>
    </w:p>
  </w:endnote>
  <w:endnote w:type="continuationSeparator" w:id="0">
    <w:p w14:paraId="1BDF164C" w14:textId="77777777" w:rsidR="00001CDD" w:rsidRDefault="00001CD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FA38" w14:textId="77777777" w:rsidR="00001CDD" w:rsidRDefault="00001CDD" w:rsidP="00527FC7">
      <w:pPr>
        <w:spacing w:after="0" w:line="240" w:lineRule="auto"/>
      </w:pPr>
      <w:r>
        <w:separator/>
      </w:r>
    </w:p>
  </w:footnote>
  <w:footnote w:type="continuationSeparator" w:id="0">
    <w:p w14:paraId="0649E387" w14:textId="77777777" w:rsidR="00001CDD" w:rsidRDefault="00001CD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1CDD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599A"/>
    <w:rsid w:val="00527FC7"/>
    <w:rsid w:val="00552D21"/>
    <w:rsid w:val="0055309F"/>
    <w:rsid w:val="00560AFC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0032"/>
    <w:rsid w:val="006B1F60"/>
    <w:rsid w:val="006B5764"/>
    <w:rsid w:val="006B6958"/>
    <w:rsid w:val="006C4EC8"/>
    <w:rsid w:val="006F5477"/>
    <w:rsid w:val="00732A5C"/>
    <w:rsid w:val="00744FAA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643E"/>
    <w:rsid w:val="00A36AE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692C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Larissa Rodriguez</cp:lastModifiedBy>
  <cp:revision>2</cp:revision>
  <dcterms:created xsi:type="dcterms:W3CDTF">2022-09-13T18:11:00Z</dcterms:created>
  <dcterms:modified xsi:type="dcterms:W3CDTF">2022-09-13T18:11:00Z</dcterms:modified>
</cp:coreProperties>
</file>